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43" w:rsidRDefault="00CD0B43" w:rsidP="00CD0B43">
      <w:pPr>
        <w:pStyle w:val="Style1"/>
        <w:widowControl/>
        <w:spacing w:before="48" w:line="226" w:lineRule="exact"/>
        <w:ind w:left="6173"/>
        <w:rPr>
          <w:rStyle w:val="FontStyle21"/>
        </w:rPr>
      </w:pPr>
      <w:r>
        <w:rPr>
          <w:rStyle w:val="FontStyle22"/>
        </w:rPr>
        <w:t xml:space="preserve">ZAŁĄCZNIK </w:t>
      </w:r>
      <w:r>
        <w:rPr>
          <w:rStyle w:val="FontStyle21"/>
        </w:rPr>
        <w:t>do rozporz</w:t>
      </w:r>
      <w:r>
        <w:rPr>
          <w:rStyle w:val="FontStyle16"/>
        </w:rPr>
        <w:t>ą</w:t>
      </w:r>
      <w:r>
        <w:rPr>
          <w:rStyle w:val="FontStyle21"/>
        </w:rPr>
        <w:t>dzenia Ministra Sprawiedliwo</w:t>
      </w:r>
      <w:r>
        <w:rPr>
          <w:rStyle w:val="FontStyle16"/>
        </w:rPr>
        <w:t>ś</w:t>
      </w:r>
      <w:r>
        <w:rPr>
          <w:rStyle w:val="FontStyle21"/>
        </w:rPr>
        <w:t>ci z dnia 9 czerwca 2011 r.</w:t>
      </w:r>
    </w:p>
    <w:p w:rsidR="00CD0B43" w:rsidRDefault="00CD0B43" w:rsidP="00CD0B43">
      <w:pPr>
        <w:pStyle w:val="Style2"/>
        <w:widowControl/>
        <w:spacing w:before="240"/>
        <w:jc w:val="center"/>
        <w:rPr>
          <w:rStyle w:val="FontStyle22"/>
        </w:rPr>
      </w:pPr>
      <w:r>
        <w:rPr>
          <w:rStyle w:val="FontStyle22"/>
        </w:rPr>
        <w:t>KARTA ZGŁOSZENIA KANDYDATA NA ŁAWNIKA</w:t>
      </w:r>
    </w:p>
    <w:p w:rsidR="00CD0B43" w:rsidRDefault="00CD0B43" w:rsidP="00CD0B43">
      <w:pPr>
        <w:pStyle w:val="Style3"/>
        <w:widowControl/>
        <w:spacing w:before="230"/>
        <w:rPr>
          <w:rStyle w:val="FontStyle21"/>
        </w:rPr>
      </w:pPr>
      <w:r>
        <w:rPr>
          <w:rStyle w:val="FontStyle21"/>
        </w:rPr>
        <w:t>UWAGA - KART</w:t>
      </w:r>
      <w:r>
        <w:rPr>
          <w:rStyle w:val="FontStyle16"/>
        </w:rPr>
        <w:t xml:space="preserve">Ę </w:t>
      </w:r>
      <w:r>
        <w:rPr>
          <w:rStyle w:val="FontStyle21"/>
        </w:rPr>
        <w:t>ZGŁOSZENIA NALE</w:t>
      </w:r>
      <w:r>
        <w:rPr>
          <w:rStyle w:val="FontStyle16"/>
        </w:rPr>
        <w:t>Ż</w:t>
      </w:r>
      <w:r>
        <w:rPr>
          <w:rStyle w:val="FontStyle21"/>
        </w:rPr>
        <w:t>Y WYPEŁNI</w:t>
      </w:r>
      <w:r>
        <w:rPr>
          <w:rStyle w:val="FontStyle16"/>
        </w:rPr>
        <w:t xml:space="preserve">Ć </w:t>
      </w:r>
      <w:r>
        <w:rPr>
          <w:rStyle w:val="FontStyle21"/>
        </w:rPr>
        <w:t>DU</w:t>
      </w:r>
      <w:r>
        <w:rPr>
          <w:rStyle w:val="FontStyle16"/>
        </w:rPr>
        <w:t>Ż</w:t>
      </w:r>
      <w:r>
        <w:rPr>
          <w:rStyle w:val="FontStyle21"/>
        </w:rPr>
        <w:t>YMI DRUKOWANYMI LITERAMI, CZARNYM LUB NIEBIESKIM KOLOREM.</w:t>
      </w:r>
    </w:p>
    <w:p w:rsidR="00CD0B43" w:rsidRDefault="00CD0B43" w:rsidP="00CD0B43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CD0B43" w:rsidRDefault="00CD0B43" w:rsidP="00CD0B43">
      <w:pPr>
        <w:pStyle w:val="Style3"/>
        <w:widowControl/>
        <w:spacing w:before="5" w:line="240" w:lineRule="auto"/>
        <w:jc w:val="left"/>
        <w:rPr>
          <w:rStyle w:val="FontStyle21"/>
        </w:rPr>
      </w:pPr>
      <w:r>
        <w:rPr>
          <w:rStyle w:val="FontStyle21"/>
        </w:rPr>
        <w:t>A. Wła</w:t>
      </w:r>
      <w:r>
        <w:rPr>
          <w:rStyle w:val="FontStyle16"/>
        </w:rPr>
        <w:t>ś</w:t>
      </w:r>
      <w:r>
        <w:rPr>
          <w:rStyle w:val="FontStyle21"/>
        </w:rPr>
        <w:t>ciwa rada gminy*, do której nast</w:t>
      </w:r>
      <w:r>
        <w:rPr>
          <w:rStyle w:val="FontStyle16"/>
        </w:rPr>
        <w:t>ę</w:t>
      </w:r>
      <w:r>
        <w:rPr>
          <w:rStyle w:val="FontStyle21"/>
        </w:rPr>
        <w:t>puje zgłoszenie kandydata na ławnika (wypełnia kandydat):</w:t>
      </w:r>
    </w:p>
    <w:p w:rsidR="00CD0B43" w:rsidRDefault="00CD0B43" w:rsidP="00CD0B43">
      <w:pPr>
        <w:pStyle w:val="Style5"/>
        <w:widowControl/>
        <w:spacing w:line="240" w:lineRule="exact"/>
        <w:ind w:left="413"/>
        <w:rPr>
          <w:sz w:val="20"/>
          <w:szCs w:val="20"/>
        </w:rPr>
      </w:pPr>
    </w:p>
    <w:p w:rsidR="00CD0B43" w:rsidRDefault="00CD0B43" w:rsidP="00CD0B43">
      <w:pPr>
        <w:pStyle w:val="Style5"/>
        <w:widowControl/>
        <w:spacing w:before="226"/>
        <w:ind w:left="413"/>
        <w:rPr>
          <w:rStyle w:val="FontStyle21"/>
        </w:rPr>
      </w:pPr>
      <w:r>
        <w:rPr>
          <w:rStyle w:val="FontStyle21"/>
        </w:rPr>
        <w:t xml:space="preserve">*Zgodnie z art. 158 § 1 </w:t>
      </w:r>
      <w:proofErr w:type="spellStart"/>
      <w:r>
        <w:rPr>
          <w:rStyle w:val="FontStyle21"/>
        </w:rPr>
        <w:t>pkt</w:t>
      </w:r>
      <w:proofErr w:type="spellEnd"/>
      <w:r>
        <w:rPr>
          <w:rStyle w:val="FontStyle21"/>
        </w:rPr>
        <w:t xml:space="preserve"> 4 ustawy z dnia 27 lipca 2001 r. - Prawo o ustroju s</w:t>
      </w:r>
      <w:r>
        <w:rPr>
          <w:rStyle w:val="FontStyle16"/>
        </w:rPr>
        <w:t>ą</w:t>
      </w:r>
      <w:r>
        <w:rPr>
          <w:rStyle w:val="FontStyle21"/>
        </w:rPr>
        <w:t xml:space="preserve">dów powszechnych (Dz. U. z 2015 r. poz. 133, z </w:t>
      </w:r>
      <w:proofErr w:type="spellStart"/>
      <w:r>
        <w:rPr>
          <w:rStyle w:val="FontStyle21"/>
        </w:rPr>
        <w:t>pó</w:t>
      </w:r>
      <w:r>
        <w:rPr>
          <w:rStyle w:val="FontStyle16"/>
        </w:rPr>
        <w:t>ź</w:t>
      </w:r>
      <w:r>
        <w:rPr>
          <w:rStyle w:val="FontStyle21"/>
        </w:rPr>
        <w:t>n</w:t>
      </w:r>
      <w:proofErr w:type="spellEnd"/>
      <w:r>
        <w:rPr>
          <w:rStyle w:val="FontStyle21"/>
        </w:rPr>
        <w:t>. zm.).</w:t>
      </w:r>
    </w:p>
    <w:p w:rsidR="00CD0B43" w:rsidRDefault="00CD0B43" w:rsidP="00CD0B43">
      <w:pPr>
        <w:pStyle w:val="Style3"/>
        <w:widowControl/>
        <w:spacing w:line="240" w:lineRule="exact"/>
        <w:rPr>
          <w:sz w:val="20"/>
          <w:szCs w:val="20"/>
        </w:rPr>
      </w:pPr>
    </w:p>
    <w:p w:rsidR="00CD0B43" w:rsidRDefault="00CD0B43" w:rsidP="00CD0B43">
      <w:pPr>
        <w:pStyle w:val="Style3"/>
        <w:widowControl/>
        <w:spacing w:before="5" w:line="240" w:lineRule="auto"/>
        <w:rPr>
          <w:rStyle w:val="FontStyle21"/>
        </w:rPr>
      </w:pPr>
      <w:r>
        <w:rPr>
          <w:rStyle w:val="FontStyle21"/>
        </w:rPr>
        <w:t>B.   Dane kandydata na ławnika (wypełnia kandydat):</w:t>
      </w:r>
    </w:p>
    <w:p w:rsidR="00CD0B43" w:rsidRDefault="00CD0B43" w:rsidP="00CD0B43">
      <w:pPr>
        <w:widowControl/>
        <w:spacing w:after="230" w:line="1" w:lineRule="exact"/>
        <w:rPr>
          <w:sz w:val="2"/>
          <w:szCs w:val="2"/>
        </w:rPr>
      </w:pPr>
    </w:p>
    <w:tbl>
      <w:tblPr>
        <w:tblW w:w="85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4065"/>
        <w:gridCol w:w="4055"/>
      </w:tblGrid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Imię (imiona) i nazwisko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Nazwiska poprzednio używane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Imiona rodziców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Data i miejsce urodzenia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Obywatelstwo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Numer PESEL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8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NIP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Miejsce zamieszkania, ze wskazaniem, od ilu lat kandydat mieszka na terenie gminy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5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Adres do korespondencji i dane kontaktowe (numer telefonu domowego, numer telefonu w miejscu pracy i ewentualnie adres e-mail)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4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10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11" w:lineRule="exact"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Wykształcenie i kierunek (np. wyższe ekonomiczne, średnie zawodowe - technik budowlany)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11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29"/>
              <w:rPr>
                <w:rStyle w:val="FontStyle20"/>
              </w:rPr>
            </w:pPr>
            <w:r>
              <w:rPr>
                <w:rStyle w:val="FontStyle20"/>
              </w:rPr>
              <w:t>Status zawodowy (np. pracownik, przedsiębiorca, emeryt, bezrobotny) oraz wskazanie, od ilu lat (miesięcy) w nim pozostaje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5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12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3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13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187" w:lineRule="exact"/>
              <w:ind w:firstLine="29"/>
              <w:rPr>
                <w:rStyle w:val="FontStyle20"/>
              </w:rPr>
            </w:pPr>
            <w:r>
              <w:rPr>
                <w:rStyle w:val="FontStyle20"/>
              </w:rPr>
              <w:t>Doświadczenie w pracy społecznej (np. członkostwo w organizacjach społecznych)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14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Motywy kandydowania na ławnika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2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15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34"/>
              <w:rPr>
                <w:rStyle w:val="FontStyle20"/>
              </w:rPr>
            </w:pPr>
            <w:r>
              <w:rPr>
                <w:rStyle w:val="FontStyle20"/>
              </w:rPr>
              <w:t>Informacja o pełnieniu funkcji ławnika w poprzednich kadencjach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16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firstLine="34"/>
              <w:rPr>
                <w:rStyle w:val="FontStyle20"/>
              </w:rPr>
            </w:pPr>
            <w:r>
              <w:rPr>
                <w:rStyle w:val="FontStyle20"/>
              </w:rPr>
              <w:t>Informacja, do orzekania w którym sądzie (w sądzie okręgowym albo rejonowym) proponowany jest kandydat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  <w:tr w:rsidR="00CD0B43" w:rsidTr="00365808">
        <w:trPr>
          <w:trHeight w:val="73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17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7"/>
              <w:widowControl/>
              <w:ind w:left="29" w:hanging="29"/>
              <w:rPr>
                <w:rStyle w:val="FontStyle20"/>
              </w:rPr>
            </w:pPr>
            <w:r>
              <w:rPr>
                <w:rStyle w:val="FontStyle20"/>
              </w:rPr>
              <w:t>Informacja, czy zgłaszany kandydat jest proponowany do orzekania w sprawach z zakresu prawa pracy wraz ze zwięzłym uzasadnieniem potwierdzającym szczególną znajomość spraw pracowniczych</w:t>
            </w:r>
          </w:p>
          <w:p w:rsidR="00CD0B43" w:rsidRDefault="00CD0B43" w:rsidP="00AB68CE">
            <w:pPr>
              <w:pStyle w:val="Style6"/>
              <w:widowControl/>
              <w:ind w:left="24" w:hanging="24"/>
              <w:rPr>
                <w:rStyle w:val="FontStyle17"/>
              </w:rPr>
            </w:pPr>
            <w:r>
              <w:rPr>
                <w:rStyle w:val="FontStyle17"/>
              </w:rPr>
              <w:t>(w razie braku miejsca w rubryce można dołączyć odrębną kartę)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43" w:rsidRDefault="00CD0B43" w:rsidP="00AB68CE">
            <w:pPr>
              <w:pStyle w:val="Style4"/>
              <w:widowControl/>
            </w:pPr>
          </w:p>
        </w:tc>
      </w:tr>
    </w:tbl>
    <w:p w:rsidR="00CD0B43" w:rsidRDefault="009B540B" w:rsidP="00CD0B43">
      <w:pPr>
        <w:pStyle w:val="Style9"/>
        <w:widowControl/>
        <w:spacing w:line="226" w:lineRule="exact"/>
        <w:rPr>
          <w:rStyle w:val="FontStyle21"/>
        </w:rPr>
      </w:pPr>
      <w:r w:rsidRPr="009B540B">
        <w:rPr>
          <w:noProof/>
        </w:rPr>
        <w:lastRenderedPageBreak/>
        <w:pict>
          <v:group id="_x0000_s1026" style="position:absolute;left:0;text-align:left;margin-left:-3.6pt;margin-top:0;width:443.55pt;height:171.85pt;z-index:251660288;mso-wrap-distance-left:1.9pt;mso-wrap-distance-right:1.9pt;mso-wrap-distance-bottom:12.7pt;mso-position-horizontal-relative:margin;mso-position-vertical-relative:text" coordorigin="1339,768" coordsize="8871,34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39;top:1229;width:8871;height:2760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66"/>
                      <w:gridCol w:w="4032"/>
                      <w:gridCol w:w="4142"/>
                    </w:tblGrid>
                    <w:tr w:rsidR="00CD0B43" w:rsidTr="00CD0B43">
                      <w:tc>
                        <w:tcPr>
                          <w:tcW w:w="4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1</w:t>
                          </w:r>
                        </w:p>
                      </w:tc>
                      <w:tc>
                        <w:tcPr>
                          <w:tcW w:w="4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*</w:t>
                          </w:r>
                        </w:p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Nazwa podmiotu i oznaczenie siedziby</w:t>
                          </w:r>
                        </w:p>
                      </w:tc>
                      <w:tc>
                        <w:tcPr>
                          <w:tcW w:w="41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  <w:tr w:rsidR="00CD0B43" w:rsidTr="00CD0B43">
                      <w:tc>
                        <w:tcPr>
                          <w:tcW w:w="4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2</w:t>
                          </w:r>
                        </w:p>
                      </w:tc>
                      <w:tc>
                        <w:tcPr>
                          <w:tcW w:w="4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ind w:firstLine="34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Imię i nazwisko osoby zgłaszającej kandydata, uprawnionej do reprezentacji</w:t>
                          </w:r>
                        </w:p>
                      </w:tc>
                      <w:tc>
                        <w:tcPr>
                          <w:tcW w:w="41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  <w:tr w:rsidR="00CD0B43" w:rsidTr="00CD0B43">
                      <w:tc>
                        <w:tcPr>
                          <w:tcW w:w="4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3</w:t>
                          </w:r>
                        </w:p>
                      </w:tc>
                      <w:tc>
                        <w:tcPr>
                          <w:tcW w:w="4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ind w:firstLine="29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Podpis osoby zgłaszającej kandydata, uprawnionej do reprezentacji</w:t>
                          </w:r>
                        </w:p>
                      </w:tc>
                      <w:tc>
                        <w:tcPr>
                          <w:tcW w:w="41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  <w:tr w:rsidR="00CD0B43" w:rsidTr="00CD0B43">
                      <w:tc>
                        <w:tcPr>
                          <w:tcW w:w="4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4</w:t>
                          </w:r>
                        </w:p>
                      </w:tc>
                      <w:tc>
                        <w:tcPr>
                          <w:tcW w:w="4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8"/>
                            <w:widowControl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Nazwa i numer rejestru lub ewidencji, do których podmiot jest wpisany</w:t>
                          </w:r>
                        </w:p>
                      </w:tc>
                      <w:tc>
                        <w:tcPr>
                          <w:tcW w:w="41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  <w:tr w:rsidR="00CD0B43" w:rsidTr="00CD0B43">
                      <w:tc>
                        <w:tcPr>
                          <w:tcW w:w="4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5</w:t>
                          </w:r>
                        </w:p>
                      </w:tc>
                      <w:tc>
                        <w:tcPr>
                          <w:tcW w:w="4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7"/>
                            <w:widowControl/>
                            <w:ind w:firstLine="29"/>
                            <w:rPr>
                              <w:rStyle w:val="FontStyle20"/>
                            </w:rPr>
                          </w:pPr>
                          <w:r>
                            <w:rPr>
                              <w:rStyle w:val="FontStyle20"/>
                            </w:rPr>
                            <w:t>Dane teleadresowe do korespondencji: adres (jeżeli jest inny niż adres siedziby), telefon kontaktowy i adres e-mail</w:t>
                          </w:r>
                        </w:p>
                      </w:tc>
                      <w:tc>
                        <w:tcPr>
                          <w:tcW w:w="41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D0B43" w:rsidRDefault="00CD0B4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</w:tbl>
                  <w:p w:rsidR="009B540B" w:rsidRDefault="009B540B"/>
                </w:txbxContent>
              </v:textbox>
            </v:shape>
            <v:shape id="_x0000_s1028" type="#_x0000_t202" style="position:absolute;left:1425;top:768;width:7358;height:230;mso-wrap-edited:f" o:allowincell="f" filled="f" strokecolor="white" strokeweight="0">
              <v:textbox style="mso-next-textbox:#_x0000_s1028" inset="0,0,0,0">
                <w:txbxContent>
                  <w:p w:rsidR="00CD0B43" w:rsidRDefault="00CD0B43" w:rsidP="00CD0B43">
                    <w:pPr>
                      <w:pStyle w:val="Style3"/>
                      <w:widowControl/>
                      <w:spacing w:line="240" w:lineRule="auto"/>
                      <w:rPr>
                        <w:rStyle w:val="FontStyle21"/>
                      </w:rPr>
                    </w:pPr>
                    <w:r>
                      <w:rPr>
                        <w:rStyle w:val="FontStyle21"/>
                      </w:rPr>
                      <w:t>C.     Dane podmiotu zgłaszającego kandydata na ławnika (wypełnia podmiot zgłaszający):</w:t>
                    </w:r>
                  </w:p>
                </w:txbxContent>
              </v:textbox>
            </v:shape>
            <v:shape id="_x0000_s1029" type="#_x0000_t202" style="position:absolute;left:1704;top:4018;width:3917;height:187;mso-wrap-edited:f" o:allowincell="f" filled="f" strokecolor="white" strokeweight="0">
              <v:textbox style="mso-next-textbox:#_x0000_s1029" inset="0,0,0,0">
                <w:txbxContent>
                  <w:p w:rsidR="00CD0B43" w:rsidRDefault="00CD0B43" w:rsidP="00CD0B43">
                    <w:pPr>
                      <w:pStyle w:val="Style12"/>
                      <w:widowControl/>
                      <w:jc w:val="both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Prezes s</w:t>
                    </w:r>
                    <w:r>
                      <w:rPr>
                        <w:rStyle w:val="FontStyle19"/>
                      </w:rPr>
                      <w:t>ą</w:t>
                    </w:r>
                    <w:r>
                      <w:rPr>
                        <w:rStyle w:val="FontStyle18"/>
                      </w:rPr>
                      <w:t>du wypełnia w cz</w:t>
                    </w:r>
                    <w:r>
                      <w:rPr>
                        <w:rStyle w:val="FontStyle19"/>
                      </w:rPr>
                      <w:t>ęś</w:t>
                    </w:r>
                    <w:r>
                      <w:rPr>
                        <w:rStyle w:val="FontStyle18"/>
                      </w:rPr>
                      <w:t>ci C wył</w:t>
                    </w:r>
                    <w:r>
                      <w:rPr>
                        <w:rStyle w:val="FontStyle19"/>
                      </w:rPr>
                      <w:t>ą</w:t>
                    </w:r>
                    <w:r>
                      <w:rPr>
                        <w:rStyle w:val="FontStyle18"/>
                      </w:rPr>
                      <w:t>cznie rubryk</w:t>
                    </w:r>
                    <w:r>
                      <w:rPr>
                        <w:rStyle w:val="FontStyle19"/>
                      </w:rPr>
                      <w:t xml:space="preserve">ę </w:t>
                    </w:r>
                    <w:r>
                      <w:rPr>
                        <w:rStyle w:val="FontStyle18"/>
                      </w:rPr>
                      <w:t>1.</w:t>
                    </w:r>
                  </w:p>
                </w:txbxContent>
              </v:textbox>
            </v:shape>
            <w10:wrap type="topAndBottom" anchorx="margin"/>
          </v:group>
        </w:pict>
      </w:r>
      <w:r w:rsidR="00CD0B43">
        <w:rPr>
          <w:rStyle w:val="FontStyle21"/>
        </w:rPr>
        <w:t xml:space="preserve">Stosownie do art. 7 </w:t>
      </w:r>
      <w:proofErr w:type="spellStart"/>
      <w:r w:rsidR="00CD0B43">
        <w:rPr>
          <w:rStyle w:val="FontStyle21"/>
        </w:rPr>
        <w:t>pkt</w:t>
      </w:r>
      <w:proofErr w:type="spellEnd"/>
      <w:r w:rsidR="00CD0B43">
        <w:rPr>
          <w:rStyle w:val="FontStyle21"/>
        </w:rPr>
        <w:t xml:space="preserve"> 5 ustawy z dnia 29 sierpnia 1997 r. o ochronie danych osobowych (Dz. U. z 2014 r. poz. 1182, z </w:t>
      </w:r>
      <w:proofErr w:type="spellStart"/>
      <w:r w:rsidR="00CD0B43">
        <w:rPr>
          <w:rStyle w:val="FontStyle21"/>
        </w:rPr>
        <w:t>późn</w:t>
      </w:r>
      <w:proofErr w:type="spellEnd"/>
      <w:r w:rsidR="00CD0B43">
        <w:rPr>
          <w:rStyle w:val="FontStyle21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ławników.</w:t>
      </w:r>
    </w:p>
    <w:p w:rsidR="00CD0B43" w:rsidRDefault="00CD0B43" w:rsidP="00CD0B43">
      <w:pPr>
        <w:pStyle w:val="Style13"/>
        <w:widowControl/>
        <w:spacing w:before="5" w:line="226" w:lineRule="exact"/>
        <w:rPr>
          <w:rStyle w:val="FontStyle22"/>
        </w:rPr>
      </w:pPr>
      <w:r>
        <w:rPr>
          <w:rStyle w:val="FontStyle22"/>
        </w:rPr>
        <w:t>Wyrażam zgodę na kandydowanie i potwierdzam prawdziwość danych zawartych w karcie zgłoszenia własnoręcznym podpisem.</w:t>
      </w:r>
    </w:p>
    <w:p w:rsidR="00CD0B43" w:rsidRDefault="00CD0B43" w:rsidP="00CD0B43">
      <w:pPr>
        <w:pStyle w:val="Style1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tabs>
          <w:tab w:val="left" w:pos="5880"/>
        </w:tabs>
        <w:spacing w:before="178"/>
        <w:ind w:left="710"/>
        <w:jc w:val="both"/>
        <w:rPr>
          <w:rStyle w:val="FontStyle20"/>
        </w:rPr>
      </w:pPr>
      <w:r>
        <w:rPr>
          <w:rStyle w:val="FontStyle20"/>
        </w:rPr>
        <w:t>miejscowość i data wypełnienia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czytelny podpis kandydata na ławnika</w:t>
      </w:r>
    </w:p>
    <w:p w:rsidR="00CD0B43" w:rsidRDefault="00CD0B43" w:rsidP="00CD0B43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D0B43" w:rsidRDefault="00CD0B43" w:rsidP="00CD0B43">
      <w:pPr>
        <w:pStyle w:val="Style2"/>
        <w:widowControl/>
        <w:spacing w:before="182"/>
        <w:jc w:val="both"/>
        <w:rPr>
          <w:rStyle w:val="FontStyle22"/>
        </w:rPr>
      </w:pPr>
      <w:r>
        <w:rPr>
          <w:rStyle w:val="FontStyle22"/>
        </w:rPr>
        <w:t>Potwierdzam prawdziwość danych zawartych w karcie zgłoszenia własnoręcznym podpisem.</w:t>
      </w:r>
    </w:p>
    <w:p w:rsidR="00CD0B43" w:rsidRDefault="00CD0B43" w:rsidP="00CD0B43">
      <w:pPr>
        <w:pStyle w:val="Style11"/>
        <w:widowControl/>
        <w:spacing w:line="240" w:lineRule="exact"/>
        <w:ind w:left="648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spacing w:line="240" w:lineRule="exact"/>
        <w:ind w:left="648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spacing w:line="240" w:lineRule="exact"/>
        <w:ind w:left="648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spacing w:line="240" w:lineRule="exact"/>
        <w:ind w:left="648"/>
        <w:rPr>
          <w:sz w:val="20"/>
          <w:szCs w:val="20"/>
        </w:rPr>
      </w:pPr>
    </w:p>
    <w:p w:rsidR="00CD0B43" w:rsidRDefault="00CD0B43" w:rsidP="00CD0B43">
      <w:pPr>
        <w:pStyle w:val="Style11"/>
        <w:widowControl/>
        <w:tabs>
          <w:tab w:val="left" w:pos="5194"/>
        </w:tabs>
        <w:spacing w:before="130" w:line="192" w:lineRule="exact"/>
        <w:ind w:left="648"/>
        <w:rPr>
          <w:rStyle w:val="FontStyle20"/>
        </w:rPr>
      </w:pPr>
      <w:r>
        <w:rPr>
          <w:rStyle w:val="FontStyle20"/>
        </w:rPr>
        <w:t>(miejscowość i data wypełnienia)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(czytelny podpis prezesa sądu albo osoby reprezentującej</w:t>
      </w:r>
    </w:p>
    <w:p w:rsidR="00CD0B43" w:rsidRDefault="00CD0B43" w:rsidP="00CD0B43">
      <w:pPr>
        <w:pStyle w:val="Style10"/>
        <w:widowControl/>
        <w:spacing w:line="192" w:lineRule="exact"/>
        <w:ind w:left="5184"/>
        <w:rPr>
          <w:rStyle w:val="FontStyle20"/>
        </w:rPr>
      </w:pPr>
      <w:r>
        <w:rPr>
          <w:rStyle w:val="FontStyle20"/>
        </w:rPr>
        <w:t xml:space="preserve">podmiot określony w art. 162 § 1 ustawy z dnia 27 lipca 2001 r. </w:t>
      </w:r>
      <w:r>
        <w:rPr>
          <w:rStyle w:val="FontStyle21"/>
        </w:rPr>
        <w:t xml:space="preserve">— </w:t>
      </w:r>
      <w:r>
        <w:rPr>
          <w:rStyle w:val="FontStyle20"/>
        </w:rPr>
        <w:t>Prawo o ustroju sądów powszechnych, uprawnionej do zgłoszenia kandydata bądź jednego z pięćdziesięciu obywateli zgłaszających kandydata)</w:t>
      </w:r>
    </w:p>
    <w:p w:rsidR="00CD0B43" w:rsidRDefault="00CD0B43" w:rsidP="00CD0B43">
      <w:pPr>
        <w:pStyle w:val="Style2"/>
        <w:widowControl/>
        <w:spacing w:before="235"/>
        <w:ind w:left="715"/>
        <w:rPr>
          <w:rStyle w:val="FontStyle22"/>
          <w:u w:val="single"/>
        </w:rPr>
      </w:pPr>
      <w:r>
        <w:rPr>
          <w:rStyle w:val="FontStyle22"/>
          <w:u w:val="single"/>
        </w:rPr>
        <w:t>POUCZENIE:</w:t>
      </w:r>
    </w:p>
    <w:p w:rsidR="00CD0B43" w:rsidRDefault="00CD0B43" w:rsidP="00CD0B43">
      <w:pPr>
        <w:pStyle w:val="Style14"/>
        <w:widowControl/>
        <w:spacing w:line="341" w:lineRule="exact"/>
        <w:rPr>
          <w:rStyle w:val="FontStyle21"/>
        </w:rPr>
      </w:pPr>
      <w:r>
        <w:rPr>
          <w:rStyle w:val="FontStyle21"/>
        </w:rPr>
        <w:t>Zgłoszenie, które wpłynęło do rady gminy po upływie terminu określonego w art. 162 § 1 ustawy z dnia 27 lipca 2001 r. — Prawo o ustroju sądów powszechnych, lub niespełniające wymagań formalnych, o których mowa w art. 162 § 2 — 5 ustawy z dnia 27 lipca 2001 r. — Prawo o ustroju sądów powszechnych i rozporządzeniu Ministra Sprawiedliwości z dnia 9 czerwca 2011 r. w sprawie sposobu postępowania z dokumentami złożonymi radom gmin przy zgłaszaniu kandydatów na ławników oraz wzoru karty zgłoszenia, pozostawia się bez dalszego biegu. Termin do zgłoszenia kandydata nie podlega przywróceniu. 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CD0B43" w:rsidRDefault="00CD0B43" w:rsidP="00CD0B43">
      <w:pPr>
        <w:pStyle w:val="Style14"/>
        <w:widowControl/>
        <w:spacing w:line="341" w:lineRule="exact"/>
        <w:ind w:left="715" w:firstLine="0"/>
        <w:jc w:val="left"/>
        <w:rPr>
          <w:rStyle w:val="FontStyle21"/>
        </w:rPr>
      </w:pPr>
      <w:r>
        <w:rPr>
          <w:rStyle w:val="FontStyle21"/>
        </w:rPr>
        <w:lastRenderedPageBreak/>
        <w:t>Informacje zawarte w karcie zgłoszenia są jednocześnie wykorzystywane przez administrację sądu.</w:t>
      </w:r>
    </w:p>
    <w:p w:rsidR="00CD0B43" w:rsidRDefault="00CD0B43" w:rsidP="00CD0B43">
      <w:pPr>
        <w:pStyle w:val="Style14"/>
        <w:widowControl/>
        <w:spacing w:line="341" w:lineRule="exact"/>
        <w:rPr>
          <w:rStyle w:val="FontStyle21"/>
        </w:rPr>
      </w:pPr>
      <w:r>
        <w:rPr>
          <w:rStyle w:val="FontStyle21"/>
        </w:rPr>
        <w:t>W razie zaistnienia jakichkolwiek zmian ławnik powinien je zgłosić do oddziału administracyjnego właściwego sądu.</w:t>
      </w:r>
    </w:p>
    <w:p w:rsidR="00893048" w:rsidRDefault="00893048" w:rsidP="00CD0B43">
      <w:pPr>
        <w:ind w:left="120"/>
      </w:pPr>
    </w:p>
    <w:sectPr w:rsidR="00893048" w:rsidSect="00CD0B43">
      <w:pgSz w:w="11907" w:h="16839" w:code="9"/>
      <w:pgMar w:top="960" w:right="2067" w:bottom="360" w:left="1320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D0B43"/>
    <w:rsid w:val="000367DE"/>
    <w:rsid w:val="0018529B"/>
    <w:rsid w:val="00365808"/>
    <w:rsid w:val="00882EBB"/>
    <w:rsid w:val="00893048"/>
    <w:rsid w:val="009B540B"/>
    <w:rsid w:val="00C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D0B43"/>
    <w:pPr>
      <w:spacing w:line="228" w:lineRule="exact"/>
    </w:pPr>
  </w:style>
  <w:style w:type="paragraph" w:customStyle="1" w:styleId="Style2">
    <w:name w:val="Style2"/>
    <w:basedOn w:val="Normalny"/>
    <w:uiPriority w:val="99"/>
    <w:rsid w:val="00CD0B43"/>
  </w:style>
  <w:style w:type="paragraph" w:customStyle="1" w:styleId="Style3">
    <w:name w:val="Style3"/>
    <w:basedOn w:val="Normalny"/>
    <w:uiPriority w:val="99"/>
    <w:rsid w:val="00CD0B43"/>
    <w:pPr>
      <w:spacing w:line="230" w:lineRule="exact"/>
      <w:jc w:val="both"/>
    </w:pPr>
  </w:style>
  <w:style w:type="paragraph" w:customStyle="1" w:styleId="Style4">
    <w:name w:val="Style4"/>
    <w:basedOn w:val="Normalny"/>
    <w:uiPriority w:val="99"/>
    <w:rsid w:val="00CD0B43"/>
  </w:style>
  <w:style w:type="paragraph" w:customStyle="1" w:styleId="Style5">
    <w:name w:val="Style5"/>
    <w:basedOn w:val="Normalny"/>
    <w:uiPriority w:val="99"/>
    <w:rsid w:val="00CD0B43"/>
    <w:pPr>
      <w:spacing w:line="230" w:lineRule="exact"/>
      <w:ind w:hanging="413"/>
    </w:pPr>
  </w:style>
  <w:style w:type="paragraph" w:customStyle="1" w:styleId="Style6">
    <w:name w:val="Style6"/>
    <w:basedOn w:val="Normalny"/>
    <w:uiPriority w:val="99"/>
    <w:rsid w:val="00CD0B43"/>
    <w:pPr>
      <w:spacing w:line="187" w:lineRule="exact"/>
    </w:pPr>
  </w:style>
  <w:style w:type="paragraph" w:customStyle="1" w:styleId="Style7">
    <w:name w:val="Style7"/>
    <w:basedOn w:val="Normalny"/>
    <w:uiPriority w:val="99"/>
    <w:rsid w:val="00CD0B43"/>
    <w:pPr>
      <w:spacing w:line="182" w:lineRule="exact"/>
    </w:pPr>
  </w:style>
  <w:style w:type="paragraph" w:customStyle="1" w:styleId="Style8">
    <w:name w:val="Style8"/>
    <w:basedOn w:val="Normalny"/>
    <w:uiPriority w:val="99"/>
    <w:rsid w:val="00CD0B43"/>
    <w:pPr>
      <w:spacing w:line="182" w:lineRule="exact"/>
      <w:ind w:firstLine="72"/>
    </w:pPr>
  </w:style>
  <w:style w:type="paragraph" w:customStyle="1" w:styleId="Style9">
    <w:name w:val="Style9"/>
    <w:basedOn w:val="Normalny"/>
    <w:uiPriority w:val="99"/>
    <w:rsid w:val="00CD0B43"/>
    <w:pPr>
      <w:spacing w:line="228" w:lineRule="exact"/>
      <w:ind w:firstLine="312"/>
      <w:jc w:val="both"/>
    </w:pPr>
  </w:style>
  <w:style w:type="paragraph" w:customStyle="1" w:styleId="Style10">
    <w:name w:val="Style10"/>
    <w:basedOn w:val="Normalny"/>
    <w:uiPriority w:val="99"/>
    <w:rsid w:val="00CD0B43"/>
    <w:pPr>
      <w:spacing w:line="198" w:lineRule="exact"/>
      <w:jc w:val="both"/>
    </w:pPr>
  </w:style>
  <w:style w:type="paragraph" w:customStyle="1" w:styleId="Style11">
    <w:name w:val="Style11"/>
    <w:basedOn w:val="Normalny"/>
    <w:uiPriority w:val="99"/>
    <w:rsid w:val="00CD0B43"/>
  </w:style>
  <w:style w:type="paragraph" w:customStyle="1" w:styleId="Style12">
    <w:name w:val="Style12"/>
    <w:basedOn w:val="Normalny"/>
    <w:uiPriority w:val="99"/>
    <w:rsid w:val="00CD0B43"/>
  </w:style>
  <w:style w:type="paragraph" w:customStyle="1" w:styleId="Style13">
    <w:name w:val="Style13"/>
    <w:basedOn w:val="Normalny"/>
    <w:uiPriority w:val="99"/>
    <w:rsid w:val="00CD0B43"/>
    <w:pPr>
      <w:spacing w:line="230" w:lineRule="exact"/>
      <w:ind w:firstLine="302"/>
      <w:jc w:val="both"/>
    </w:pPr>
  </w:style>
  <w:style w:type="paragraph" w:customStyle="1" w:styleId="Style14">
    <w:name w:val="Style14"/>
    <w:basedOn w:val="Normalny"/>
    <w:uiPriority w:val="99"/>
    <w:rsid w:val="00CD0B43"/>
    <w:pPr>
      <w:spacing w:line="345" w:lineRule="exact"/>
      <w:ind w:firstLine="706"/>
      <w:jc w:val="both"/>
    </w:pPr>
  </w:style>
  <w:style w:type="character" w:customStyle="1" w:styleId="FontStyle16">
    <w:name w:val="Font Style16"/>
    <w:basedOn w:val="Domylnaczcionkaakapitu"/>
    <w:uiPriority w:val="99"/>
    <w:rsid w:val="00CD0B4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D0B4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basedOn w:val="Domylnaczcionkaakapitu"/>
    <w:uiPriority w:val="99"/>
    <w:rsid w:val="00CD0B43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CD0B43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Domylnaczcionkaakapitu"/>
    <w:uiPriority w:val="99"/>
    <w:rsid w:val="00CD0B4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CD0B4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CD0B4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BIAŁOGARD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MIASTO BIAŁOGARD</cp:lastModifiedBy>
  <cp:revision>4</cp:revision>
  <dcterms:created xsi:type="dcterms:W3CDTF">2015-06-02T13:16:00Z</dcterms:created>
  <dcterms:modified xsi:type="dcterms:W3CDTF">2015-06-02T13:31:00Z</dcterms:modified>
</cp:coreProperties>
</file>